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73" w:rsidRDefault="00493E73" w:rsidP="00493E73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109855</wp:posOffset>
            </wp:positionV>
            <wp:extent cx="647700" cy="733425"/>
            <wp:effectExtent l="19050" t="0" r="0" b="0"/>
            <wp:wrapNone/>
            <wp:docPr id="55" name="5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1485900" cy="552450"/>
            <wp:effectExtent l="19050" t="0" r="0" b="0"/>
            <wp:docPr id="56" name="Imagen 1" descr="LOGO 3D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3D horizont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73" w:rsidRPr="00E9378C" w:rsidRDefault="00493E73" w:rsidP="00493E73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Liceo Bolivariano “Sanare”</w:t>
      </w:r>
    </w:p>
    <w:p w:rsidR="00493E73" w:rsidRPr="00E9378C" w:rsidRDefault="00493E73" w:rsidP="00493E73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    Sanare – Estado Lara</w:t>
      </w:r>
    </w:p>
    <w:p w:rsidR="00493E73" w:rsidRPr="00682D9A" w:rsidRDefault="00493E73" w:rsidP="00493E73">
      <w:pPr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682D9A">
        <w:rPr>
          <w:rFonts w:ascii="Arial" w:hAnsi="Arial" w:cs="Arial"/>
          <w:b/>
          <w:sz w:val="24"/>
          <w:szCs w:val="24"/>
          <w:lang w:val="es-ES_tradnl"/>
        </w:rPr>
        <w:t>NOMINA ESTUDIANTES 5to AÑO SECCION “</w:t>
      </w:r>
      <w:r>
        <w:rPr>
          <w:rFonts w:ascii="Arial" w:hAnsi="Arial" w:cs="Arial"/>
          <w:b/>
          <w:sz w:val="24"/>
          <w:szCs w:val="24"/>
          <w:lang w:val="es-ES_tradnl"/>
        </w:rPr>
        <w:t>D</w:t>
      </w:r>
      <w:r w:rsidRPr="00682D9A">
        <w:rPr>
          <w:rFonts w:ascii="Arial" w:hAnsi="Arial" w:cs="Arial"/>
          <w:b/>
          <w:sz w:val="24"/>
          <w:szCs w:val="24"/>
          <w:lang w:val="es-ES_tradnl"/>
        </w:rPr>
        <w:t>” 2011-2012</w:t>
      </w:r>
    </w:p>
    <w:tbl>
      <w:tblPr>
        <w:tblpPr w:leftFromText="180" w:rightFromText="180" w:vertAnchor="page" w:horzAnchor="margin" w:tblpXSpec="center" w:tblpY="3691"/>
        <w:tblW w:w="7905" w:type="dxa"/>
        <w:tblLook w:val="04A0"/>
      </w:tblPr>
      <w:tblGrid>
        <w:gridCol w:w="675"/>
        <w:gridCol w:w="1985"/>
        <w:gridCol w:w="5245"/>
      </w:tblGrid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Nº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Nº CEDULA 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NOMBRES Y APELLIDOS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20.666.095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943944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TORREALBA PEREZ, YUNIOR JOSE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  </w:t>
            </w: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20.666.425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7C44A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7C44A5">
              <w:rPr>
                <w:rFonts w:ascii="Calibri" w:eastAsia="Times New Roman" w:hAnsi="Calibri" w:cs="Arial"/>
                <w:sz w:val="24"/>
                <w:szCs w:val="24"/>
              </w:rPr>
              <w:t xml:space="preserve">VILLEGAS PERDOMO, YASBELI JOSEFINA   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60288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33655</wp:posOffset>
                  </wp:positionV>
                  <wp:extent cx="4848225" cy="4143375"/>
                  <wp:effectExtent l="19050" t="0" r="9525" b="0"/>
                  <wp:wrapNone/>
                  <wp:docPr id="57" name="Imagen 4" descr="LICEO BOLIVAR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CEO BOLIVAR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6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1433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577DB1" w:rsidRDefault="00493E73" w:rsidP="006202E9">
            <w:pPr>
              <w:spacing w:after="0" w:line="240" w:lineRule="auto"/>
              <w:ind w:left="0"/>
              <w:jc w:val="center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77DB1">
              <w:rPr>
                <w:rFonts w:eastAsia="Times New Roman" w:cs="Arial"/>
                <w:sz w:val="24"/>
                <w:szCs w:val="24"/>
                <w:lang w:val="en-US"/>
              </w:rPr>
              <w:t>20.666.963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577DB1" w:rsidRDefault="00493E73" w:rsidP="006202E9">
            <w:pPr>
              <w:spacing w:after="0" w:line="240" w:lineRule="auto"/>
              <w:ind w:left="0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77DB1">
              <w:rPr>
                <w:rFonts w:eastAsia="Times New Roman" w:cs="Arial"/>
                <w:sz w:val="24"/>
                <w:szCs w:val="24"/>
                <w:lang w:val="en-US"/>
              </w:rPr>
              <w:t>HERNANDEZ CARRERA, LUIS MIGUEL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21.053.569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AGUILAR VERGARA, LUIS ALFREDO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21.055.145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HERNANDEZ LUCENA, ROSANTY GRETCILIA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21.243.551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L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MENAREZ, EDUARD JOSE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21.257.274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ESCALONA SUAREZ, YAI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RELY PATRICIA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22.324.766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HERNANDEZ, ARIANNY YERALDINE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            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09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22.324.790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GUEDEZ, JUAN MANUEL</w:t>
            </w:r>
          </w:p>
        </w:tc>
      </w:tr>
      <w:tr w:rsidR="00493E73" w:rsidRPr="00842746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577DB1" w:rsidRDefault="00493E73" w:rsidP="006202E9">
            <w:pPr>
              <w:spacing w:after="0" w:line="240" w:lineRule="auto"/>
              <w:ind w:left="0"/>
              <w:jc w:val="center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77DB1">
              <w:rPr>
                <w:rFonts w:eastAsia="Times New Roman" w:cs="Arial"/>
                <w:sz w:val="24"/>
                <w:szCs w:val="24"/>
                <w:lang w:val="en-US"/>
              </w:rPr>
              <w:t>22.324.800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577DB1" w:rsidRDefault="00493E73" w:rsidP="006202E9">
            <w:pPr>
              <w:spacing w:after="0" w:line="240" w:lineRule="auto"/>
              <w:ind w:left="0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77DB1">
              <w:rPr>
                <w:rFonts w:eastAsia="Times New Roman" w:cs="Arial"/>
                <w:sz w:val="24"/>
                <w:szCs w:val="24"/>
                <w:lang w:val="en-US"/>
              </w:rPr>
              <w:t>HERNANDEZ GUTIERREZ, KARLYS YARIMAR</w:t>
            </w:r>
          </w:p>
        </w:tc>
      </w:tr>
      <w:tr w:rsidR="00493E73" w:rsidRPr="00842746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22.324.855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MOSQUERA HERNANDEZ, GENNIS FRANCISCO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22.324.953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DIAZ COL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>MENARES</w:t>
            </w: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, MARIA YETZIBETH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22.324.986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COLMENAREZ GIMENEZ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LUIS MIGUEL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22.325.049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ALVARADO JIMENEZ, ESTEFANI CAROLINA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22.325.061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ARRAIZ, LUIS ALFREDO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22.325.173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MARTINEZ, LILIANA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22.325.256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COLORADO GONZALEZ, MELVI JOSE </w:t>
            </w:r>
          </w:p>
        </w:tc>
      </w:tr>
      <w:tr w:rsidR="00493E73" w:rsidRPr="00DA6451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22.325.357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SILVA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MENDOZA, FRANCISCA</w:t>
            </w: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 xml:space="preserve"> DEL CARMEN 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23.483.063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</w:rPr>
              <w:t>COLMENAREZ GARCIA, ENDERSON STARLIN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23.483.197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PIÑA, ADRIANA ISABEL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23.483.444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DIAZ GUEDEZ, DAYANA ELOINA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23.483.878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GAR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CIA VILLEGAS, GENESIS PAOLA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24.202.381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PIÑERO CARMONA, ANDREA LIGYB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ET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H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24.202.689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VERGARA COLMENAR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EZ, BELKIS DARIA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24.202.754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SANCHEZ DIAZ, LEYDI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MAR ALEJANDRA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24.667.098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COLMENAREZ MARTINEZ, GIRLEY  FREIMAR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24.667.101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LINAREZ COLMENARES, SAYRA ISABEL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25.138.423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MENDOZA GUEDEZ, NORANGELYS KARINA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25.141.861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AGUILAR PUERT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</w:t>
            </w: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MARIA MIRLENYS</w:t>
            </w:r>
          </w:p>
        </w:tc>
      </w:tr>
      <w:tr w:rsidR="00493E73" w:rsidRPr="00842746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25.147.975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BETANCOURT ANTIQUE, GENESIS GREBIANNY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25.638.012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695315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VIZCAYA, YOSELYN JOSEFINA</w:t>
            </w:r>
          </w:p>
        </w:tc>
      </w:tr>
      <w:tr w:rsidR="00493E73" w:rsidRPr="007B100B" w:rsidTr="006202E9">
        <w:trPr>
          <w:trHeight w:val="255"/>
        </w:trPr>
        <w:tc>
          <w:tcPr>
            <w:tcW w:w="675" w:type="dxa"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93E73" w:rsidRPr="00695315" w:rsidRDefault="00493E7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9531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26.141.232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493E73" w:rsidRPr="00943944" w:rsidRDefault="00493E7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GUEDEZ ABELLO, NATHALY CAROLINA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</w:t>
            </w:r>
          </w:p>
        </w:tc>
      </w:tr>
    </w:tbl>
    <w:p w:rsidR="00493E73" w:rsidRDefault="00493E73" w:rsidP="00493E73">
      <w:pPr>
        <w:ind w:left="0"/>
        <w:rPr>
          <w:rFonts w:ascii="Arial" w:hAnsi="Arial" w:cs="Arial"/>
          <w:lang w:val="es-ES_tradnl"/>
        </w:rPr>
      </w:pPr>
    </w:p>
    <w:p w:rsidR="000A27E0" w:rsidRPr="00493E73" w:rsidRDefault="002960E2" w:rsidP="00493E73"/>
    <w:sectPr w:rsidR="000A27E0" w:rsidRPr="00493E73" w:rsidSect="001B4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93E73"/>
    <w:rsid w:val="00000140"/>
    <w:rsid w:val="00443144"/>
    <w:rsid w:val="00493E73"/>
    <w:rsid w:val="004E660E"/>
    <w:rsid w:val="006F28CC"/>
    <w:rsid w:val="00AD676B"/>
    <w:rsid w:val="00DC2A5C"/>
    <w:rsid w:val="00EE5D54"/>
    <w:rsid w:val="00FB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E73"/>
    <w:pPr>
      <w:ind w:left="72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MENDEZ</dc:creator>
  <cp:keywords/>
  <dc:description/>
  <cp:lastModifiedBy>MENDEZ</cp:lastModifiedBy>
  <cp:revision>2</cp:revision>
  <dcterms:created xsi:type="dcterms:W3CDTF">2012-05-04T19:40:00Z</dcterms:created>
  <dcterms:modified xsi:type="dcterms:W3CDTF">2012-05-04T19:50:00Z</dcterms:modified>
</cp:coreProperties>
</file>